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FD" w:rsidRPr="001C7EC3" w:rsidRDefault="00CF60FD" w:rsidP="00CF6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УПРАВЛЕНИЕ </w:t>
      </w:r>
      <w:r w:rsidRPr="001C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АДМИНИСТРАЦИИ МО «МЕЛЕКЕССКИЙ РАЙОН»</w:t>
      </w:r>
    </w:p>
    <w:p w:rsidR="00CF60FD" w:rsidRPr="001C7EC3" w:rsidRDefault="00CF60FD" w:rsidP="00CF6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УЛЬЯНОВСКОЙ ОБЛАСТИ</w:t>
      </w:r>
    </w:p>
    <w:p w:rsidR="00CF60FD" w:rsidRPr="001C7EC3" w:rsidRDefault="00CF60FD" w:rsidP="00C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0FD" w:rsidRPr="001C7EC3" w:rsidRDefault="00CF60FD" w:rsidP="00CF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0FD" w:rsidRPr="001C7EC3" w:rsidRDefault="00CF60FD" w:rsidP="00CF60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F60FD" w:rsidRPr="001C7EC3" w:rsidRDefault="007F23A9" w:rsidP="00CF60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05.08.2022</w:t>
      </w:r>
      <w:r w:rsidR="00CF60FD" w:rsidRPr="001C7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</w:t>
      </w:r>
    </w:p>
    <w:p w:rsidR="00CF60FD" w:rsidRPr="001C7EC3" w:rsidRDefault="00CF60FD" w:rsidP="00CF60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C7EC3">
        <w:rPr>
          <w:rFonts w:ascii="Times New Roman" w:eastAsia="Times New Roman" w:hAnsi="Times New Roman" w:cs="Times New Roman"/>
          <w:lang w:eastAsia="ru-RU"/>
        </w:rPr>
        <w:t>г.Димитровград</w:t>
      </w:r>
      <w:proofErr w:type="spellEnd"/>
    </w:p>
    <w:p w:rsidR="00CF60FD" w:rsidRPr="001C7EC3" w:rsidRDefault="00CF60FD" w:rsidP="00CF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FD" w:rsidRPr="001C7EC3" w:rsidRDefault="00CF60FD" w:rsidP="00CF6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83" w:rsidRPr="00865583" w:rsidRDefault="00865583" w:rsidP="008655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55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Порядка составления, представления и принятия бюджетной (бухгалтерской) отчетности</w:t>
      </w:r>
    </w:p>
    <w:p w:rsidR="00865583" w:rsidRPr="00865583" w:rsidRDefault="00865583" w:rsidP="0086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583" w:rsidRPr="00865583" w:rsidRDefault="00865583" w:rsidP="00865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154 Бюджетного кодекса Российской Федерации, приказами Министерства финансов Российской Федерации от 31.12.2016 N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отчетности», от 28.12.2010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от 25.03.2011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с учетом внесенных изменений, в целях составления бюджетной отчетности об исполнении консолидированного бюджета </w:t>
      </w:r>
      <w:r w:rsidR="000A430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</w:t>
      </w:r>
      <w:proofErr w:type="spellStart"/>
      <w:r w:rsidR="000A430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Мелекесск</w:t>
      </w:r>
      <w:r w:rsidR="00FD06B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proofErr w:type="spellEnd"/>
      <w:r w:rsidR="000A43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FD06B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A430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65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консолидированной бухгалтерской отчетности бюджетных и автономных учреждений </w:t>
      </w:r>
      <w:r w:rsidR="000A430F" w:rsidRPr="000A430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</w:t>
      </w:r>
      <w:proofErr w:type="spellStart"/>
      <w:r w:rsidR="000A430F" w:rsidRPr="000A430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Мелекесск</w:t>
      </w:r>
      <w:r w:rsidR="00FD06BE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proofErr w:type="spellEnd"/>
      <w:r w:rsidR="000A430F" w:rsidRPr="000A43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  <w:r w:rsidR="00FD06B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A430F" w:rsidRPr="000A430F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65583" w:rsidRPr="00865583" w:rsidRDefault="00865583" w:rsidP="008655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583" w:rsidRPr="00865583" w:rsidRDefault="00865583" w:rsidP="008655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5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ПРИКАЗЫВАЮ:</w:t>
      </w:r>
    </w:p>
    <w:p w:rsidR="00865583" w:rsidRPr="00865583" w:rsidRDefault="00865583" w:rsidP="008655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5583" w:rsidRPr="00865583" w:rsidRDefault="00865583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</w:t>
      </w:r>
      <w:r w:rsidRPr="00865583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  <w:lang w:eastAsia="ru-RU"/>
        </w:rPr>
        <w:t xml:space="preserve"> 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Утвердить прилагаемый Порядок составления, представления в </w:t>
      </w:r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Финансовое управление администрации муниципального образования «</w:t>
      </w:r>
      <w:proofErr w:type="spellStart"/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Мелекесский</w:t>
      </w:r>
      <w:proofErr w:type="spellEnd"/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район» Ульяновской области 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(далее – </w:t>
      </w:r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Финансовое управление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) годовой, квартальной, месячной бюджетной отчетности субъектами бюджетной отчетности и годовой, квартальной консолидированной бухгалтерской отчетности субъектами бухгалтерской отчетности (далее </w:t>
      </w:r>
      <w:r w:rsidR="000A430F"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– Порядок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).</w:t>
      </w:r>
    </w:p>
    <w:p w:rsidR="00865583" w:rsidRPr="00865583" w:rsidRDefault="00865583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2. </w:t>
      </w:r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Отделу учета, отчетности и исполнения бюджета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обеспечить доведение утвержденного настоящим приказом Порядка до главных распорядителей средств бюджета </w:t>
      </w:r>
      <w:r w:rsidR="007F23A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муниципального образования «</w:t>
      </w:r>
      <w:proofErr w:type="spellStart"/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Мелекесск</w:t>
      </w:r>
      <w:r w:rsidR="00FD06B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proofErr w:type="spellEnd"/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</w:t>
      </w:r>
      <w:r w:rsidR="00FD06B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Ульяновской области.</w:t>
      </w:r>
      <w:bookmarkStart w:id="0" w:name="_GoBack"/>
      <w:bookmarkEnd w:id="0"/>
    </w:p>
    <w:p w:rsidR="00865583" w:rsidRPr="00865583" w:rsidRDefault="00865583" w:rsidP="008655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3.Признать утратившим силу (отменить) приказ:</w:t>
      </w:r>
    </w:p>
    <w:p w:rsidR="000A430F" w:rsidRPr="000A430F" w:rsidRDefault="00865583" w:rsidP="000A430F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 от </w:t>
      </w:r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30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.20</w:t>
      </w:r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№</w:t>
      </w:r>
      <w:r w:rsid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108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</w:t>
      </w:r>
      <w:r w:rsidR="000A430F" w:rsidRP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 утверждении Порядка составления и представления годовой, квартальной и месячной бюджетной отчетности об исполнении бюджета муниципального образования «</w:t>
      </w:r>
      <w:proofErr w:type="spellStart"/>
      <w:r w:rsidR="000A430F" w:rsidRP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Мелекесского</w:t>
      </w:r>
      <w:proofErr w:type="spellEnd"/>
      <w:r w:rsidR="000A430F" w:rsidRPr="000A430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района» </w:t>
      </w:r>
    </w:p>
    <w:p w:rsidR="00865583" w:rsidRPr="00865583" w:rsidRDefault="000A430F" w:rsidP="000A43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Ульяновской области</w:t>
      </w:r>
      <w:r w:rsidR="00865583"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»;</w:t>
      </w:r>
    </w:p>
    <w:p w:rsidR="00865583" w:rsidRPr="00865583" w:rsidRDefault="00865583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4. Установить, что настоящий приказ вступает в силу с момента подписания и применяется, начиная с формирования отчетности по состоянию на 01 </w:t>
      </w:r>
      <w:r w:rsidR="007F23A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сентяб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ря 202</w:t>
      </w:r>
      <w:r w:rsidR="007F23A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года.</w:t>
      </w:r>
    </w:p>
    <w:p w:rsidR="00865583" w:rsidRDefault="00865583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6558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 Контроль за исполнением настоящего приказа оставляю за собой.</w:t>
      </w:r>
    </w:p>
    <w:p w:rsidR="000A430F" w:rsidRDefault="000A430F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430F" w:rsidRDefault="000A430F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430F" w:rsidRDefault="000A430F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A430F" w:rsidRPr="00865583" w:rsidRDefault="000A430F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865583" w:rsidRPr="00865583" w:rsidRDefault="00865583" w:rsidP="00865583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1C7EC3" w:rsidRDefault="000A430F" w:rsidP="00336E95">
      <w:pPr>
        <w:jc w:val="both"/>
        <w:rPr>
          <w:rFonts w:ascii="PT Astra Serif" w:hAnsi="PT Astra Serif"/>
          <w:sz w:val="28"/>
          <w:szCs w:val="28"/>
        </w:rPr>
      </w:pPr>
      <w:r w:rsidRPr="000A430F">
        <w:rPr>
          <w:rFonts w:ascii="PT Astra Serif" w:hAnsi="PT Astra Serif"/>
          <w:sz w:val="28"/>
          <w:szCs w:val="28"/>
        </w:rPr>
        <w:t>Начальник Финансового управления                                             С.В. Сысуева</w:t>
      </w:r>
    </w:p>
    <w:sectPr w:rsidR="001C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9A"/>
    <w:rsid w:val="000A430F"/>
    <w:rsid w:val="001577EC"/>
    <w:rsid w:val="00185B9A"/>
    <w:rsid w:val="001C7EC3"/>
    <w:rsid w:val="00336E95"/>
    <w:rsid w:val="0055068A"/>
    <w:rsid w:val="00671766"/>
    <w:rsid w:val="0067572C"/>
    <w:rsid w:val="007F23A9"/>
    <w:rsid w:val="008435A0"/>
    <w:rsid w:val="00865583"/>
    <w:rsid w:val="00A974CD"/>
    <w:rsid w:val="00BE28B2"/>
    <w:rsid w:val="00C523EE"/>
    <w:rsid w:val="00CF60FD"/>
    <w:rsid w:val="00E8059D"/>
    <w:rsid w:val="00FD06BE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30DF6-2CBC-4074-B40A-1024FFBE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53B7-B9E2-479A-B590-5E9E3075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2022-08-05T09:17:00Z</cp:lastPrinted>
  <dcterms:created xsi:type="dcterms:W3CDTF">2022-08-04T10:50:00Z</dcterms:created>
  <dcterms:modified xsi:type="dcterms:W3CDTF">2022-08-05T09:17:00Z</dcterms:modified>
</cp:coreProperties>
</file>